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F3E" w:rsidRDefault="00EE2F3E" w:rsidP="00EE2F3E">
      <w:pPr>
        <w:pStyle w:val="ConsPlusNormal"/>
        <w:jc w:val="right"/>
        <w:outlineLvl w:val="0"/>
      </w:pPr>
      <w:r>
        <w:t>Приложение 21(1)</w:t>
      </w:r>
    </w:p>
    <w:p w:rsidR="00EE2F3E" w:rsidRDefault="00EE2F3E" w:rsidP="00EE2F3E">
      <w:pPr>
        <w:pStyle w:val="ConsPlusNormal"/>
        <w:jc w:val="right"/>
      </w:pPr>
      <w:r>
        <w:t>к Закону Забайкальского края</w:t>
      </w:r>
    </w:p>
    <w:p w:rsidR="00EE2F3E" w:rsidRDefault="00EE2F3E" w:rsidP="00EE2F3E">
      <w:pPr>
        <w:pStyle w:val="ConsPlusNormal"/>
        <w:jc w:val="right"/>
      </w:pPr>
      <w:r>
        <w:t>"О бюджете Забайкальского края на 2025 год</w:t>
      </w:r>
    </w:p>
    <w:p w:rsidR="00EE2F3E" w:rsidRDefault="00EE2F3E" w:rsidP="00EE2F3E">
      <w:pPr>
        <w:pStyle w:val="ConsPlusNormal"/>
        <w:jc w:val="right"/>
      </w:pPr>
      <w:r>
        <w:t>и плановый период 2026 и 2027 годов"</w:t>
      </w:r>
    </w:p>
    <w:p w:rsidR="00EE2F3E" w:rsidRDefault="00EE2F3E" w:rsidP="00EE2F3E">
      <w:pPr>
        <w:pStyle w:val="ConsPlusNormal"/>
      </w:pPr>
    </w:p>
    <w:p w:rsidR="00EE2F3E" w:rsidRDefault="00EE2F3E" w:rsidP="00EE2F3E">
      <w:pPr>
        <w:pStyle w:val="ConsPlusTitle"/>
        <w:jc w:val="center"/>
      </w:pPr>
      <w:bookmarkStart w:id="0" w:name="P113627"/>
      <w:bookmarkEnd w:id="0"/>
      <w:r>
        <w:t>БЮДЖЕТНЫЕ АССИГНОВАНИЯ</w:t>
      </w:r>
    </w:p>
    <w:p w:rsidR="00EE2F3E" w:rsidRDefault="00EE2F3E" w:rsidP="00EE2F3E">
      <w:pPr>
        <w:pStyle w:val="ConsPlusTitle"/>
        <w:jc w:val="center"/>
      </w:pPr>
      <w:r>
        <w:t>НА ОСУЩЕСТВЛЕНИЕ КАПИТАЛЬНЫХ ВЛОЖЕНИЙ В ФОРМЕ СУБСИДИЙ</w:t>
      </w:r>
    </w:p>
    <w:p w:rsidR="00EE2F3E" w:rsidRDefault="00EE2F3E" w:rsidP="00EE2F3E">
      <w:pPr>
        <w:pStyle w:val="ConsPlusTitle"/>
        <w:jc w:val="center"/>
      </w:pPr>
      <w:r>
        <w:t>В ОБЪЕКТЫ ГОСУДАРСТВЕННОЙ СОБСТВЕННОСТИ ЗАБАЙКАЛЬСКОГО КРАЯ</w:t>
      </w:r>
    </w:p>
    <w:p w:rsidR="00EE2F3E" w:rsidRDefault="00EE2F3E" w:rsidP="00EE2F3E">
      <w:pPr>
        <w:pStyle w:val="ConsPlusTitle"/>
        <w:jc w:val="center"/>
      </w:pPr>
      <w:r>
        <w:t>НА 2025 ГОД</w:t>
      </w:r>
    </w:p>
    <w:p w:rsidR="00EE2F3E" w:rsidRDefault="00EE2F3E" w:rsidP="00EE2F3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E2F3E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E2F3E" w:rsidRDefault="00EE2F3E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E2F3E" w:rsidRDefault="00EE2F3E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EE2F3E" w:rsidRDefault="00EE2F3E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E2F3E" w:rsidRDefault="00EE2F3E" w:rsidP="00EC6196">
            <w:pPr>
              <w:pStyle w:val="ConsPlusNormal"/>
            </w:pPr>
          </w:p>
        </w:tc>
      </w:tr>
    </w:tbl>
    <w:p w:rsidR="00EE2F3E" w:rsidRDefault="00EE2F3E" w:rsidP="00EE2F3E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28"/>
        <w:gridCol w:w="1531"/>
        <w:gridCol w:w="1701"/>
        <w:gridCol w:w="1539"/>
      </w:tblGrid>
      <w:tr w:rsidR="00EE2F3E" w:rsidTr="00EC6196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47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EE2F3E" w:rsidTr="00EC6196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EE2F3E" w:rsidTr="00EC6196">
        <w:tc>
          <w:tcPr>
            <w:tcW w:w="62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3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из бюджета края</w:t>
            </w:r>
          </w:p>
        </w:tc>
      </w:tr>
      <w:tr w:rsidR="00EE2F3E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2F3E" w:rsidRDefault="00EE2F3E" w:rsidP="00EC6196">
            <w:pPr>
              <w:pStyle w:val="ConsPlusNormal"/>
              <w:jc w:val="center"/>
            </w:pPr>
            <w:r>
              <w:t>5</w:t>
            </w:r>
          </w:p>
        </w:tc>
      </w:tr>
      <w:tr w:rsidR="00EE2F3E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3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100 714,5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83 237,7</w:t>
            </w:r>
          </w:p>
        </w:tc>
      </w:tr>
      <w:tr w:rsidR="00EE2F3E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</w:tr>
      <w:tr w:rsidR="00EE2F3E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83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EE2F3E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82 881,0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82 881,0</w:t>
            </w:r>
          </w:p>
        </w:tc>
      </w:tr>
      <w:tr w:rsidR="00EE2F3E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17 833,5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17 476,8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2F3E" w:rsidRDefault="00EE2F3E" w:rsidP="00EC6196">
            <w:pPr>
              <w:pStyle w:val="ConsPlusNormal"/>
              <w:jc w:val="right"/>
            </w:pPr>
            <w:r>
              <w:t>356,7</w:t>
            </w:r>
          </w:p>
        </w:tc>
      </w:tr>
    </w:tbl>
    <w:p w:rsidR="00EE2F3E" w:rsidRDefault="00EE2F3E" w:rsidP="00EE2F3E">
      <w:pPr>
        <w:pStyle w:val="ConsPlusNormal"/>
      </w:pPr>
    </w:p>
    <w:p w:rsidR="00EE2F3E" w:rsidRDefault="00EE2F3E" w:rsidP="00EE2F3E">
      <w:pPr>
        <w:pStyle w:val="ConsPlusNormal"/>
      </w:pPr>
    </w:p>
    <w:p w:rsidR="00EE2F3E" w:rsidRDefault="00EE2F3E" w:rsidP="00EE2F3E">
      <w:pPr>
        <w:pStyle w:val="ConsPlusNormal"/>
        <w:jc w:val="both"/>
      </w:pPr>
    </w:p>
    <w:p w:rsidR="00EE2F3E" w:rsidRDefault="00EE2F3E" w:rsidP="00EE2F3E">
      <w:pPr>
        <w:pStyle w:val="ConsPlusNormal"/>
        <w:jc w:val="both"/>
      </w:pPr>
    </w:p>
    <w:p w:rsidR="00EE2F3E" w:rsidRDefault="00EE2F3E" w:rsidP="00EE2F3E">
      <w:pPr>
        <w:pStyle w:val="ConsPlusNormal"/>
        <w:jc w:val="both"/>
      </w:pPr>
    </w:p>
    <w:p w:rsidR="00B376B1" w:rsidRPr="00EE2F3E" w:rsidRDefault="00B376B1" w:rsidP="00EE2F3E">
      <w:bookmarkStart w:id="1" w:name="_GoBack"/>
      <w:bookmarkEnd w:id="1"/>
    </w:p>
    <w:sectPr w:rsidR="00B376B1" w:rsidRPr="00EE2F3E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4255" w:rsidRDefault="00994255" w:rsidP="001F4135">
      <w:r>
        <w:separator/>
      </w:r>
    </w:p>
  </w:endnote>
  <w:endnote w:type="continuationSeparator" w:id="0">
    <w:p w:rsidR="00994255" w:rsidRDefault="00994255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9425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94255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4255" w:rsidRDefault="00994255" w:rsidP="001F4135">
      <w:r>
        <w:separator/>
      </w:r>
    </w:p>
  </w:footnote>
  <w:footnote w:type="continuationSeparator" w:id="0">
    <w:p w:rsidR="00994255" w:rsidRDefault="00994255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994255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994255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385BF9"/>
    <w:rsid w:val="00402B9F"/>
    <w:rsid w:val="00532EC7"/>
    <w:rsid w:val="006E360B"/>
    <w:rsid w:val="00870407"/>
    <w:rsid w:val="008A3423"/>
    <w:rsid w:val="00932294"/>
    <w:rsid w:val="009449CB"/>
    <w:rsid w:val="0097625F"/>
    <w:rsid w:val="00994255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EE2F3E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3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65F5A-7937-49B7-BBD9-AA025FD4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2025-10-10T04:42:00Z</dcterms:created>
  <dcterms:modified xsi:type="dcterms:W3CDTF">2025-10-10T04:42:00Z</dcterms:modified>
</cp:coreProperties>
</file>